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26" w:rsidRPr="00B84BFA" w:rsidRDefault="00D33626" w:rsidP="00D33626">
      <w:pPr>
        <w:tabs>
          <w:tab w:val="center" w:pos="5233"/>
          <w:tab w:val="left" w:pos="8653"/>
          <w:tab w:val="left" w:pos="8691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84BFA">
        <w:rPr>
          <w:rFonts w:ascii="Arial" w:eastAsia="Times New Roman" w:hAnsi="Arial" w:cs="Arial"/>
          <w:b/>
          <w:sz w:val="24"/>
          <w:szCs w:val="24"/>
          <w:lang w:eastAsia="ru-RU"/>
        </w:rPr>
        <w:t>Прайс-лист по с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редствам защиты растений на 2021</w:t>
      </w:r>
      <w:r w:rsidRPr="00B84B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</w:t>
      </w:r>
    </w:p>
    <w:p w:rsidR="00D33626" w:rsidRPr="00B84BFA" w:rsidRDefault="00D33626" w:rsidP="00D33626">
      <w:pPr>
        <w:tabs>
          <w:tab w:val="center" w:pos="5233"/>
          <w:tab w:val="left" w:pos="8833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84BFA">
        <w:rPr>
          <w:rFonts w:ascii="Arial" w:eastAsia="Times New Roman" w:hAnsi="Arial" w:cs="Arial"/>
          <w:sz w:val="18"/>
          <w:szCs w:val="18"/>
          <w:lang w:eastAsia="ru-RU"/>
        </w:rPr>
        <w:t>(</w:t>
      </w:r>
      <w:proofErr w:type="gramStart"/>
      <w:r w:rsidRPr="00B84BFA">
        <w:rPr>
          <w:rFonts w:ascii="Arial" w:eastAsia="Times New Roman" w:hAnsi="Arial" w:cs="Arial"/>
          <w:sz w:val="18"/>
          <w:szCs w:val="18"/>
          <w:lang w:eastAsia="ru-RU"/>
        </w:rPr>
        <w:t>цены</w:t>
      </w:r>
      <w:proofErr w:type="gramEnd"/>
      <w:r w:rsidRPr="00B84BFA">
        <w:rPr>
          <w:rFonts w:ascii="Arial" w:eastAsia="Times New Roman" w:hAnsi="Arial" w:cs="Arial"/>
          <w:sz w:val="18"/>
          <w:szCs w:val="18"/>
          <w:lang w:eastAsia="ru-RU"/>
        </w:rPr>
        <w:t xml:space="preserve"> действительны до публикации новой версии)</w:t>
      </w:r>
    </w:p>
    <w:p w:rsidR="00D33626" w:rsidRPr="00B84BFA" w:rsidRDefault="00D33626" w:rsidP="00D33626">
      <w:pPr>
        <w:tabs>
          <w:tab w:val="center" w:pos="5233"/>
          <w:tab w:val="left" w:pos="8833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с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25.02.2021 г.</w:t>
      </w:r>
    </w:p>
    <w:tbl>
      <w:tblPr>
        <w:tblStyle w:val="1"/>
        <w:tblpPr w:leftFromText="180" w:rightFromText="180" w:vertAnchor="text" w:horzAnchor="margin" w:tblpXSpec="center" w:tblpY="85"/>
        <w:tblW w:w="113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268"/>
        <w:gridCol w:w="989"/>
        <w:gridCol w:w="426"/>
        <w:gridCol w:w="2268"/>
        <w:gridCol w:w="2974"/>
        <w:gridCol w:w="1139"/>
        <w:gridCol w:w="850"/>
      </w:tblGrid>
      <w:tr w:rsidR="00D33626" w:rsidRPr="00D67631" w:rsidTr="002E5739">
        <w:trPr>
          <w:trHeight w:val="560"/>
        </w:trPr>
        <w:tc>
          <w:tcPr>
            <w:tcW w:w="416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</w:t>
            </w: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68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89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</w:t>
            </w: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роиз</w:t>
            </w:r>
            <w:proofErr w:type="spellEnd"/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-води</w:t>
            </w:r>
            <w:proofErr w:type="gramEnd"/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</w:t>
            </w:r>
            <w:proofErr w:type="spellStart"/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тель</w:t>
            </w:r>
            <w:proofErr w:type="spellEnd"/>
          </w:p>
        </w:tc>
        <w:tc>
          <w:tcPr>
            <w:tcW w:w="426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gramStart"/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л,</w:t>
            </w: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кг</w:t>
            </w:r>
            <w:proofErr w:type="gramEnd"/>
          </w:p>
        </w:tc>
        <w:tc>
          <w:tcPr>
            <w:tcW w:w="2268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Культура, обрабатываемый объект</w:t>
            </w:r>
          </w:p>
        </w:tc>
        <w:tc>
          <w:tcPr>
            <w:tcW w:w="2974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Вредные объекты</w:t>
            </w:r>
          </w:p>
        </w:tc>
        <w:tc>
          <w:tcPr>
            <w:tcW w:w="1139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Норма расхода л, кг</w:t>
            </w:r>
          </w:p>
        </w:tc>
        <w:tc>
          <w:tcPr>
            <w:tcW w:w="850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Цена (руб.)</w:t>
            </w:r>
          </w:p>
        </w:tc>
      </w:tr>
    </w:tbl>
    <w:p w:rsidR="00363244" w:rsidRDefault="0047357D"/>
    <w:tbl>
      <w:tblPr>
        <w:tblStyle w:val="11"/>
        <w:tblpPr w:leftFromText="180" w:rightFromText="180" w:vertAnchor="text" w:horzAnchor="margin" w:tblpXSpec="center" w:tblpY="85"/>
        <w:tblW w:w="113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89"/>
        <w:gridCol w:w="426"/>
        <w:gridCol w:w="2268"/>
        <w:gridCol w:w="2974"/>
        <w:gridCol w:w="1139"/>
        <w:gridCol w:w="850"/>
        <w:gridCol w:w="416"/>
      </w:tblGrid>
      <w:tr w:rsidR="0047357D" w:rsidRPr="0047357D" w:rsidTr="002E5739">
        <w:trPr>
          <w:trHeight w:val="166"/>
        </w:trPr>
        <w:tc>
          <w:tcPr>
            <w:tcW w:w="11330" w:type="dxa"/>
            <w:gridSpan w:val="8"/>
          </w:tcPr>
          <w:p w:rsidR="0047357D" w:rsidRPr="0047357D" w:rsidRDefault="0047357D" w:rsidP="0047357D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0" w:name="_GoBack"/>
            <w:r w:rsidRPr="0047357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ФУМИГАНТЫ</w:t>
            </w:r>
            <w:bookmarkEnd w:id="0"/>
          </w:p>
        </w:tc>
      </w:tr>
      <w:tr w:rsidR="0047357D" w:rsidRPr="0047357D" w:rsidTr="002E5739">
        <w:trPr>
          <w:gridAfter w:val="1"/>
          <w:wAfter w:w="416" w:type="dxa"/>
          <w:trHeight w:val="61"/>
        </w:trPr>
        <w:tc>
          <w:tcPr>
            <w:tcW w:w="2268" w:type="dxa"/>
            <w:shd w:val="clear" w:color="auto" w:fill="auto"/>
          </w:tcPr>
          <w:p w:rsidR="0047357D" w:rsidRPr="0047357D" w:rsidRDefault="0047357D" w:rsidP="0047357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47357D">
              <w:rPr>
                <w:rFonts w:ascii="Arial" w:hAnsi="Arial" w:cs="Arial"/>
                <w:b/>
                <w:bCs/>
                <w:sz w:val="14"/>
                <w:szCs w:val="14"/>
              </w:rPr>
              <w:t>Фосфин</w:t>
            </w:r>
            <w:proofErr w:type="spellEnd"/>
            <w:r w:rsidRPr="0047357D">
              <w:rPr>
                <w:rFonts w:ascii="Arial" w:hAnsi="Arial" w:cs="Arial"/>
                <w:b/>
                <w:bCs/>
                <w:sz w:val="14"/>
                <w:szCs w:val="14"/>
              </w:rPr>
              <w:t>/Джинн, таб. (560 г/кг фосфида алюминия), 1кг</w:t>
            </w:r>
          </w:p>
        </w:tc>
        <w:tc>
          <w:tcPr>
            <w:tcW w:w="989" w:type="dxa"/>
            <w:vAlign w:val="center"/>
          </w:tcPr>
          <w:p w:rsidR="0047357D" w:rsidRPr="0047357D" w:rsidRDefault="0047357D" w:rsidP="0047357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7357D">
              <w:rPr>
                <w:rFonts w:ascii="Arial" w:hAnsi="Arial" w:cs="Arial"/>
                <w:b/>
                <w:bCs/>
                <w:sz w:val="14"/>
                <w:szCs w:val="14"/>
              </w:rPr>
              <w:t>НПК Химия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7357D" w:rsidRPr="0047357D" w:rsidRDefault="0047357D" w:rsidP="0047357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47357D">
              <w:rPr>
                <w:rFonts w:ascii="Arial" w:hAnsi="Arial" w:cs="Arial"/>
                <w:b/>
                <w:bCs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47357D" w:rsidRPr="0047357D" w:rsidRDefault="0047357D" w:rsidP="0047357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47357D">
              <w:rPr>
                <w:rFonts w:ascii="Arial" w:hAnsi="Arial" w:cs="Arial"/>
                <w:b/>
                <w:bCs/>
                <w:sz w:val="14"/>
                <w:szCs w:val="14"/>
              </w:rPr>
              <w:t>Незагруже</w:t>
            </w:r>
            <w:proofErr w:type="spellEnd"/>
            <w:r w:rsidRPr="0047357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47357D">
              <w:rPr>
                <w:rFonts w:ascii="Arial" w:hAnsi="Arial" w:cs="Arial"/>
                <w:b/>
                <w:bCs/>
                <w:sz w:val="14"/>
                <w:szCs w:val="14"/>
              </w:rPr>
              <w:t>зернохран</w:t>
            </w:r>
            <w:proofErr w:type="spellEnd"/>
            <w:r w:rsidRPr="0047357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зерно </w:t>
            </w:r>
            <w:proofErr w:type="spellStart"/>
            <w:r w:rsidRPr="0047357D">
              <w:rPr>
                <w:rFonts w:ascii="Arial" w:hAnsi="Arial" w:cs="Arial"/>
                <w:b/>
                <w:bCs/>
                <w:sz w:val="14"/>
                <w:szCs w:val="14"/>
              </w:rPr>
              <w:t>прод</w:t>
            </w:r>
            <w:proofErr w:type="spellEnd"/>
            <w:r w:rsidRPr="0047357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</w:t>
            </w:r>
            <w:proofErr w:type="spellStart"/>
            <w:proofErr w:type="gramStart"/>
            <w:r w:rsidRPr="0047357D">
              <w:rPr>
                <w:rFonts w:ascii="Arial" w:hAnsi="Arial" w:cs="Arial"/>
                <w:b/>
                <w:bCs/>
                <w:sz w:val="14"/>
                <w:szCs w:val="14"/>
              </w:rPr>
              <w:t>семенн</w:t>
            </w:r>
            <w:proofErr w:type="spellEnd"/>
            <w:r w:rsidRPr="0047357D">
              <w:rPr>
                <w:rFonts w:ascii="Arial" w:hAnsi="Arial" w:cs="Arial"/>
                <w:b/>
                <w:bCs/>
                <w:sz w:val="14"/>
                <w:szCs w:val="14"/>
              </w:rPr>
              <w:t>.,</w:t>
            </w:r>
            <w:proofErr w:type="gramEnd"/>
            <w:r w:rsidRPr="0047357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фуражное  </w:t>
            </w:r>
          </w:p>
        </w:tc>
        <w:tc>
          <w:tcPr>
            <w:tcW w:w="2974" w:type="dxa"/>
            <w:shd w:val="clear" w:color="auto" w:fill="auto"/>
          </w:tcPr>
          <w:p w:rsidR="0047357D" w:rsidRPr="0047357D" w:rsidRDefault="0047357D" w:rsidP="0047357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7357D">
              <w:rPr>
                <w:rFonts w:ascii="Arial" w:hAnsi="Arial" w:cs="Arial"/>
                <w:b/>
                <w:bCs/>
                <w:sz w:val="14"/>
                <w:szCs w:val="14"/>
              </w:rPr>
              <w:t>Насекомые-вредители запасов (кроме клещей)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7357D" w:rsidRPr="0047357D" w:rsidRDefault="0047357D" w:rsidP="004735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357D">
              <w:rPr>
                <w:rFonts w:ascii="Arial" w:hAnsi="Arial" w:cs="Arial"/>
                <w:b/>
                <w:bCs/>
                <w:sz w:val="16"/>
                <w:szCs w:val="16"/>
              </w:rPr>
              <w:t>5-9 г/т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357D" w:rsidRPr="0047357D" w:rsidRDefault="0047357D" w:rsidP="0047357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7357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1450</w:t>
            </w:r>
          </w:p>
        </w:tc>
      </w:tr>
    </w:tbl>
    <w:p w:rsidR="00F66EE3" w:rsidRDefault="00F66EE3"/>
    <w:p w:rsidR="00F66EE3" w:rsidRDefault="00F66EE3"/>
    <w:p w:rsidR="00D33626" w:rsidRDefault="00D33626"/>
    <w:p w:rsidR="00D33626" w:rsidRDefault="00D33626"/>
    <w:sectPr w:rsidR="00D33626" w:rsidSect="00BE754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548" w:rsidRDefault="00BE7548" w:rsidP="00BE7548">
      <w:pPr>
        <w:spacing w:after="0" w:line="240" w:lineRule="auto"/>
      </w:pPr>
      <w:r>
        <w:separator/>
      </w:r>
    </w:p>
  </w:endnote>
  <w:endnote w:type="continuationSeparator" w:id="0">
    <w:p w:rsidR="00BE7548" w:rsidRDefault="00BE7548" w:rsidP="00BE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548" w:rsidRDefault="00BE7548" w:rsidP="00BE7548">
      <w:pPr>
        <w:spacing w:after="0" w:line="240" w:lineRule="auto"/>
      </w:pPr>
      <w:r>
        <w:separator/>
      </w:r>
    </w:p>
  </w:footnote>
  <w:footnote w:type="continuationSeparator" w:id="0">
    <w:p w:rsidR="00BE7548" w:rsidRDefault="00BE7548" w:rsidP="00BE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626" w:rsidRDefault="00D33626">
    <w:pPr>
      <w:pStyle w:val="a4"/>
    </w:pPr>
  </w:p>
  <w:p w:rsidR="00BE7548" w:rsidRDefault="00BE7548">
    <w:pPr>
      <w:pStyle w:val="a4"/>
    </w:pPr>
    <w:r>
      <w:rPr>
        <w:noProof/>
        <w:lang w:eastAsia="ru-RU"/>
      </w:rPr>
      <w:drawing>
        <wp:inline distT="0" distB="0" distL="0" distR="0" wp14:anchorId="669143DB">
          <wp:extent cx="6687820" cy="1122045"/>
          <wp:effectExtent l="0" t="0" r="0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7820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48"/>
    <w:rsid w:val="00007434"/>
    <w:rsid w:val="00160466"/>
    <w:rsid w:val="004124DD"/>
    <w:rsid w:val="004204B5"/>
    <w:rsid w:val="0047357D"/>
    <w:rsid w:val="00632BB9"/>
    <w:rsid w:val="00780280"/>
    <w:rsid w:val="007939A6"/>
    <w:rsid w:val="00A613EC"/>
    <w:rsid w:val="00BE7548"/>
    <w:rsid w:val="00C12777"/>
    <w:rsid w:val="00D33626"/>
    <w:rsid w:val="00DE5DAA"/>
    <w:rsid w:val="00F6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E3AB83-CA8E-40F2-B0FE-C2AC3F02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E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E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7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7548"/>
  </w:style>
  <w:style w:type="paragraph" w:styleId="a6">
    <w:name w:val="footer"/>
    <w:basedOn w:val="a"/>
    <w:link w:val="a7"/>
    <w:uiPriority w:val="99"/>
    <w:unhideWhenUsed/>
    <w:rsid w:val="00BE7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7548"/>
  </w:style>
  <w:style w:type="table" w:customStyle="1" w:styleId="11">
    <w:name w:val="Сетка таблицы11"/>
    <w:basedOn w:val="a1"/>
    <w:next w:val="a3"/>
    <w:uiPriority w:val="39"/>
    <w:rsid w:val="00473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Verst-1</dc:creator>
  <cp:keywords/>
  <dc:description/>
  <cp:lastModifiedBy>Verst-1</cp:lastModifiedBy>
  <cp:revision>2</cp:revision>
  <dcterms:created xsi:type="dcterms:W3CDTF">2021-03-23T06:24:00Z</dcterms:created>
  <dcterms:modified xsi:type="dcterms:W3CDTF">2021-03-23T06:24:00Z</dcterms:modified>
</cp:coreProperties>
</file>