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007434"/>
    <w:p w:rsidR="00F66EE3" w:rsidRDefault="00F66EE3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007434" w:rsidRPr="00007434" w:rsidTr="002E5739">
        <w:trPr>
          <w:trHeight w:val="124"/>
        </w:trPr>
        <w:tc>
          <w:tcPr>
            <w:tcW w:w="11330" w:type="dxa"/>
            <w:gridSpan w:val="8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ИНСЕКТИЦИДЫ</w:t>
            </w:r>
            <w:bookmarkEnd w:id="0"/>
          </w:p>
        </w:tc>
      </w:tr>
      <w:tr w:rsidR="00007434" w:rsidRPr="00007434" w:rsidTr="002E5739">
        <w:trPr>
          <w:trHeight w:val="355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Альфа-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Амиприд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РП (200 г/кг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ацетамиприда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0,5 кг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Пшеница, картофель, огурец и томат защищенного грунта.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Клоп вредная черепашка, колорадский жук, тепличная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белокрылка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0,05-0,2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3500</w:t>
            </w:r>
          </w:p>
        </w:tc>
      </w:tr>
      <w:tr w:rsidR="00007434" w:rsidRPr="00007434" w:rsidTr="002E5739">
        <w:trPr>
          <w:trHeight w:val="355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Альфа-Директор, КЭ (400 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диметоата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), 10л 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Пшен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ячмень, картофель, пастбища, участки заселенные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саранч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дик.раст</w:t>
            </w:r>
            <w:proofErr w:type="spellEnd"/>
          </w:p>
        </w:tc>
        <w:tc>
          <w:tcPr>
            <w:tcW w:w="2974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Клоп вредная черепашка, блошки, тли,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трипсы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пьявица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цикадки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колорадск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жук, долгоносики, клопы, тли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1000</w:t>
            </w:r>
          </w:p>
        </w:tc>
      </w:tr>
      <w:tr w:rsidR="00007434" w:rsidRPr="00007434" w:rsidTr="002E5739">
        <w:trPr>
          <w:trHeight w:val="488"/>
        </w:trPr>
        <w:tc>
          <w:tcPr>
            <w:tcW w:w="41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Альфа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, КЭ (100 г/л альфа-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циперметрина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Пшеница, ячмень,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картоф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. Рапс и др.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Клоп вредная черепашка, блошки, тли,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трипсы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пьявица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цикадки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колорадск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жук, долгоносики, клопы, тли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0,07-0,3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1130</w:t>
            </w:r>
          </w:p>
        </w:tc>
      </w:tr>
      <w:tr w:rsidR="00007434" w:rsidRPr="00007434" w:rsidTr="002E5739">
        <w:trPr>
          <w:trHeight w:val="338"/>
        </w:trPr>
        <w:tc>
          <w:tcPr>
            <w:tcW w:w="41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Имидж, ВРК (200 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имидаклоприда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1л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Картофель, Огурец защищенного грунта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hyperlink r:id="rId6" w:history="1"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Хл</w:t>
              </w:r>
              <w:proofErr w:type="spellEnd"/>
              <w:proofErr w:type="gram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. жужелица</w:t>
              </w:r>
              <w:proofErr w:type="gramEnd"/>
            </w:hyperlink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hyperlink r:id="rId7" w:history="1"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9F9F9"/>
                </w:rPr>
                <w:t>вр.черепашка</w:t>
              </w:r>
              <w:proofErr w:type="spellEnd"/>
            </w:hyperlink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9F9F9"/>
              </w:rPr>
              <w:t>, </w:t>
            </w:r>
            <w:proofErr w:type="spellStart"/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9F9F9"/>
              </w:rPr>
              <w:fldChar w:fldCharType="begin"/>
            </w:r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9F9F9"/>
              </w:rPr>
              <w:instrText xml:space="preserve"> HYPERLINK "http://www.pesticidy.ru/dictionary/anisoplia" </w:instrText>
            </w:r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9F9F9"/>
              </w:rPr>
              <w:fldChar w:fldCharType="separate"/>
            </w:r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9F9F9"/>
              </w:rPr>
              <w:t>хл.жуки</w:t>
            </w:r>
            <w:proofErr w:type="spellEnd"/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9F9F9"/>
              </w:rPr>
              <w:fldChar w:fldCharType="end"/>
            </w: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тли, </w:t>
            </w:r>
            <w:hyperlink r:id="rId8" w:history="1"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теплич</w:t>
              </w:r>
              <w:proofErr w:type="spellEnd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 xml:space="preserve"> </w:t>
              </w:r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белокрылка</w:t>
              </w:r>
              <w:proofErr w:type="spellEnd"/>
            </w:hyperlink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колорад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жук.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0,1-0,75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2670</w:t>
            </w:r>
          </w:p>
        </w:tc>
      </w:tr>
      <w:tr w:rsidR="00007434" w:rsidRPr="00007434" w:rsidTr="002E5739">
        <w:trPr>
          <w:trHeight w:val="488"/>
        </w:trPr>
        <w:tc>
          <w:tcPr>
            <w:tcW w:w="41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Имидж Плюс, КЭ (150г/л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имидаклоприда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+ 75г/л альфа-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циперметрина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Картофель, Огурец защищенного грунта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hyperlink r:id="rId9" w:history="1"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Вредн</w:t>
              </w:r>
              <w:proofErr w:type="spellEnd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 xml:space="preserve"> черепашка</w:t>
              </w:r>
            </w:hyperlink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, </w:t>
            </w:r>
            <w:hyperlink r:id="rId10" w:history="1"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злак тли</w:t>
              </w:r>
            </w:hyperlink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, </w:t>
            </w:r>
            <w:hyperlink r:id="rId11" w:history="1"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пш</w:t>
              </w:r>
              <w:proofErr w:type="spellEnd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 xml:space="preserve">. </w:t>
              </w:r>
              <w:proofErr w:type="spellStart"/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трипс</w:t>
              </w:r>
              <w:proofErr w:type="spellEnd"/>
            </w:hyperlink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, хлебные жуки, </w:t>
            </w:r>
            <w:hyperlink r:id="rId12" w:history="1">
              <w:r w:rsidRPr="00007434">
                <w:rPr>
                  <w:rFonts w:ascii="Arial" w:hAnsi="Arial" w:cs="Arial"/>
                  <w:b/>
                  <w:sz w:val="14"/>
                  <w:szCs w:val="14"/>
                  <w:shd w:val="clear" w:color="auto" w:fill="FFFFFF"/>
                </w:rPr>
                <w:t>хлебные блошки</w:t>
              </w:r>
            </w:hyperlink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, злаковые мухи, </w:t>
            </w:r>
            <w:proofErr w:type="spellStart"/>
            <w:r w:rsidRPr="00007434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цикадки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0,05-0,1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2990</w:t>
            </w:r>
          </w:p>
        </w:tc>
      </w:tr>
      <w:tr w:rsidR="00007434" w:rsidRPr="00007434" w:rsidTr="002E5739">
        <w:trPr>
          <w:trHeight w:val="324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Кунгфу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, КЭ (50 г/л лямбда-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цигалотрина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Пшеница озимая и яровая, Ячмень, Картофель, 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Хлеб жуки,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трипсы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блошки, </w:t>
            </w:r>
            <w:proofErr w:type="spellStart"/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цикадки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вр</w:t>
            </w:r>
            <w:proofErr w:type="spellEnd"/>
            <w:proofErr w:type="gram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черепашка, тли,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пьявица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, кол. жук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0,1-0,2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1050</w:t>
            </w:r>
          </w:p>
        </w:tc>
      </w:tr>
      <w:tr w:rsidR="00007434" w:rsidRPr="00007434" w:rsidTr="002E5739">
        <w:trPr>
          <w:trHeight w:val="488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Кунгфу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Супер, КЭ (106 г/л лямбда-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цигалотрина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+ 141г/л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тиаметоксама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Пшен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ячмень, </w:t>
            </w:r>
            <w:proofErr w:type="spellStart"/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картоф,овес</w:t>
            </w:r>
            <w:proofErr w:type="spellEnd"/>
            <w:proofErr w:type="gram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кукуруза,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свек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., яблони, томат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откр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гр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рапс, капуст, 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Хлебные жуки,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трипсы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блошки,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цикадки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вр</w:t>
            </w:r>
            <w:proofErr w:type="spellEnd"/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. черепашка</w:t>
            </w:r>
            <w:proofErr w:type="gram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тли,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пьявица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колор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. жук, листовертки, капуст. совка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0,05-0,2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3780</w:t>
            </w:r>
          </w:p>
        </w:tc>
      </w:tr>
      <w:tr w:rsidR="00007434" w:rsidRPr="00007434" w:rsidTr="002E5739">
        <w:trPr>
          <w:trHeight w:val="270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Монарх, ВДГ (800 г/кг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фипронила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0,1кг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Пшеница, ячмень,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картоф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пастбища 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Хл</w:t>
            </w:r>
            <w:proofErr w:type="spellEnd"/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. жужелица</w:t>
            </w:r>
            <w:proofErr w:type="gram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вр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черепаш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.,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пьявицы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, колорадский жук, саранчовые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0,005-0,03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31890</w:t>
            </w:r>
          </w:p>
        </w:tc>
      </w:tr>
      <w:tr w:rsidR="00007434" w:rsidRPr="00007434" w:rsidTr="002E5739">
        <w:trPr>
          <w:trHeight w:val="355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Снейк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РП (200 г/кг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ацетамиприда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0,5 кг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Пшеница, картофель, огурец и томат защищенного грунта.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Клоп вредная черепашка, колорадский жук, тепличная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белокрылка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0,05-0,2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5990</w:t>
            </w:r>
          </w:p>
        </w:tc>
      </w:tr>
      <w:tr w:rsidR="00007434" w:rsidRPr="00007434" w:rsidTr="002E5739">
        <w:trPr>
          <w:trHeight w:val="296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КЭ (250 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циперметрина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Пшеница, Картофель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Клоп вред черепашка, злак тля, клопик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пьявица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блошки, хлебные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трипсы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0,1-0,48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1280</w:t>
            </w:r>
          </w:p>
        </w:tc>
      </w:tr>
      <w:tr w:rsidR="00007434" w:rsidRPr="00007434" w:rsidTr="002E5739">
        <w:trPr>
          <w:trHeight w:val="326"/>
        </w:trPr>
        <w:tc>
          <w:tcPr>
            <w:tcW w:w="416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Ципи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Плюс, КЭ (480 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хлорпирифос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+ 50г/л </w:t>
            </w: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циперм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89" w:type="dxa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Пшеница озимая Пастбища, дикая растительность</w:t>
            </w:r>
          </w:p>
        </w:tc>
        <w:tc>
          <w:tcPr>
            <w:tcW w:w="2974" w:type="dxa"/>
            <w:shd w:val="clear" w:color="auto" w:fill="auto"/>
          </w:tcPr>
          <w:p w:rsidR="00007434" w:rsidRPr="00007434" w:rsidRDefault="00007434" w:rsidP="000074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7434">
              <w:rPr>
                <w:rFonts w:ascii="Arial" w:hAnsi="Arial" w:cs="Arial"/>
                <w:b/>
                <w:bCs/>
                <w:sz w:val="14"/>
                <w:szCs w:val="14"/>
              </w:rPr>
              <w:t>Хлебная жужелица. Саранчовые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434">
              <w:rPr>
                <w:rFonts w:ascii="Arial" w:hAnsi="Arial" w:cs="Arial"/>
                <w:b/>
                <w:bCs/>
                <w:sz w:val="16"/>
                <w:szCs w:val="16"/>
              </w:rPr>
              <w:t>0,5-0,75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4" w:rsidRPr="00007434" w:rsidRDefault="00007434" w:rsidP="0000743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074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1410</w:t>
            </w:r>
          </w:p>
        </w:tc>
      </w:tr>
    </w:tbl>
    <w:p w:rsidR="00F66EE3" w:rsidRDefault="00F66EE3"/>
    <w:p w:rsidR="00D33626" w:rsidRDefault="00D33626"/>
    <w:p w:rsidR="00D33626" w:rsidRDefault="00D33626"/>
    <w:sectPr w:rsidR="00D33626" w:rsidSect="00BE754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4124DD"/>
    <w:rsid w:val="004204B5"/>
    <w:rsid w:val="00632BB9"/>
    <w:rsid w:val="00780280"/>
    <w:rsid w:val="007939A6"/>
    <w:rsid w:val="00A613EC"/>
    <w:rsid w:val="00BE7548"/>
    <w:rsid w:val="00C12777"/>
    <w:rsid w:val="00D33626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00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pest/trialeurodes_vaporariu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sticidy.ru/pest/eurygaster_integriceps" TargetMode="External"/><Relationship Id="rId12" Type="http://schemas.openxmlformats.org/officeDocument/2006/relationships/hyperlink" Target="http://www.pesticidy.ru/pest/%D0%91%D0%BB%D0%BE%D1%85%D0%B0_%D1%85%D0%BB%D0%B5%D0%B1%D0%BD%D0%B0%D1%8F_%D0%BF%D0%BE%D0%BB%D0%BE%D1%81%D0%B0%D1%82%D0%B0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icidy.ru/pest/zabrus_gibbus" TargetMode="External"/><Relationship Id="rId11" Type="http://schemas.openxmlformats.org/officeDocument/2006/relationships/hyperlink" Target="http://www.pesticidy.ru/pest/%D0%A2%D1%80%D0%B8%D0%BF%D1%81_%D0%BF%D1%88%D0%B5%D0%BD%D0%B8%D1%87%D0%BD%D1%8B%D0%B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esticidy.ru/pest/%D0%A2%D0%BB%D1%8F_%D0%B7%D0%BB%D0%B0%D0%BA%D0%BE%D0%B2%D0%B0%D1%8F_%D0%BE%D0%B1%D1%8B%D0%BA%D0%BD%D0%BE%D0%B2%D0%B5%D0%BD%D0%BD%D0%B0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sticidy.ru/pest/%D0%9A%D0%BB%D0%BE%D0%BF_%D0%B2%D1%80%D0%B5%D0%B4%D0%BD%D0%B0%D1%8F_%D1%87%D0%B5%D1%80%D0%B5%D0%BF%D0%B0%D1%88%D0%BA%D0%B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2021-03-23T06:22:00Z</dcterms:created>
  <dcterms:modified xsi:type="dcterms:W3CDTF">2021-03-23T06:22:00Z</dcterms:modified>
</cp:coreProperties>
</file>